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40" w:rsidRDefault="007D4910" w:rsidP="00450840">
      <w:pPr>
        <w:pStyle w:val="1"/>
      </w:pPr>
      <w:bookmarkStart w:id="0" w:name="_GoBack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1.25pt;height:38.25pt">
            <v:shadow on="t" opacity="52429f"/>
            <v:textpath style="font-family:&quot;Arial Black&quot;;font-style:italic;v-text-kern:t" trim="t" fitpath="t" string="Разработка занятия"/>
          </v:shape>
        </w:pict>
      </w:r>
      <w:bookmarkEnd w:id="0"/>
    </w:p>
    <w:p w:rsidR="00450840" w:rsidRDefault="007D4910" w:rsidP="00450840">
      <w:pPr>
        <w:pStyle w:val="1"/>
        <w:jc w:val="both"/>
      </w:pPr>
      <w:r>
        <w:pict>
          <v:shape id="_x0000_i1026" type="#_x0000_t136" style="width:435.75pt;height:60.75pt">
            <v:shadow color="#868686"/>
            <v:textpath style="font-family:&quot;Arial Black&quot;;v-text-kern:t" trim="t" fitpath="t" string="&quot;Культура эмоций и чувств&quot;"/>
          </v:shape>
        </w:pict>
      </w: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Pr="00667E44" w:rsidRDefault="00450840" w:rsidP="00450840">
      <w:pPr>
        <w:pStyle w:val="1"/>
        <w:rPr>
          <w:b w:val="0"/>
          <w:i/>
          <w:sz w:val="28"/>
          <w:szCs w:val="28"/>
        </w:rPr>
      </w:pPr>
      <w:r w:rsidRPr="00667E44">
        <w:rPr>
          <w:sz w:val="28"/>
          <w:szCs w:val="28"/>
        </w:rPr>
        <w:t xml:space="preserve">Выполнила: </w:t>
      </w:r>
      <w:r w:rsidRPr="00667E44">
        <w:rPr>
          <w:b w:val="0"/>
          <w:i/>
          <w:sz w:val="28"/>
          <w:szCs w:val="28"/>
        </w:rPr>
        <w:t xml:space="preserve">Вершинина В.И.- </w:t>
      </w:r>
    </w:p>
    <w:p w:rsidR="00450840" w:rsidRPr="00E86185" w:rsidRDefault="00450840" w:rsidP="00450840">
      <w:pPr>
        <w:pStyle w:val="1"/>
        <w:rPr>
          <w:b w:val="0"/>
        </w:rPr>
      </w:pPr>
      <w:r w:rsidRPr="00E86185">
        <w:rPr>
          <w:b w:val="0"/>
        </w:rPr>
        <w:t>педаго</w:t>
      </w:r>
      <w:proofErr w:type="gramStart"/>
      <w:r w:rsidRPr="00E86185">
        <w:rPr>
          <w:b w:val="0"/>
        </w:rPr>
        <w:t>г-</w:t>
      </w:r>
      <w:proofErr w:type="gramEnd"/>
      <w:r w:rsidRPr="00E86185">
        <w:rPr>
          <w:b w:val="0"/>
        </w:rPr>
        <w:t xml:space="preserve"> организатор </w:t>
      </w:r>
      <w:r w:rsidR="007D4910">
        <w:rPr>
          <w:b w:val="0"/>
        </w:rPr>
        <w:t xml:space="preserve">МОУ ЦДО </w:t>
      </w:r>
      <w:r w:rsidRPr="00E86185">
        <w:rPr>
          <w:b w:val="0"/>
        </w:rPr>
        <w:t xml:space="preserve"> “Дземги”</w:t>
      </w:r>
    </w:p>
    <w:p w:rsidR="00450840" w:rsidRPr="00E86185" w:rsidRDefault="00450840" w:rsidP="00450840">
      <w:pPr>
        <w:pStyle w:val="1"/>
        <w:jc w:val="center"/>
        <w:rPr>
          <w:b w:val="0"/>
        </w:rPr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Default="00450840" w:rsidP="00450840">
      <w:pPr>
        <w:pStyle w:val="1"/>
        <w:jc w:val="center"/>
      </w:pPr>
    </w:p>
    <w:p w:rsidR="00450840" w:rsidRPr="00B76B78" w:rsidRDefault="00450840" w:rsidP="00450840">
      <w:pPr>
        <w:pStyle w:val="1"/>
        <w:jc w:val="center"/>
      </w:pPr>
    </w:p>
    <w:p w:rsidR="00450840" w:rsidRPr="00B76B78" w:rsidRDefault="00450840" w:rsidP="00450840"/>
    <w:p w:rsidR="00450840" w:rsidRPr="00B76B78" w:rsidRDefault="00450840" w:rsidP="00450840"/>
    <w:p w:rsidR="00450840" w:rsidRDefault="00450840" w:rsidP="00450840">
      <w:pPr>
        <w:pStyle w:val="1"/>
        <w:jc w:val="center"/>
        <w:rPr>
          <w:sz w:val="24"/>
          <w:szCs w:val="24"/>
        </w:rPr>
      </w:pPr>
    </w:p>
    <w:p w:rsidR="007D4910" w:rsidRPr="007D4910" w:rsidRDefault="007D4910" w:rsidP="007D4910"/>
    <w:p w:rsidR="00450840" w:rsidRDefault="00450840" w:rsidP="00450840">
      <w:pPr>
        <w:pStyle w:val="1"/>
        <w:jc w:val="center"/>
        <w:rPr>
          <w:sz w:val="24"/>
          <w:szCs w:val="24"/>
        </w:rPr>
      </w:pPr>
    </w:p>
    <w:p w:rsidR="00450840" w:rsidRDefault="00450840" w:rsidP="00450840">
      <w:pPr>
        <w:pStyle w:val="1"/>
        <w:jc w:val="center"/>
        <w:rPr>
          <w:sz w:val="24"/>
          <w:szCs w:val="24"/>
        </w:rPr>
      </w:pPr>
    </w:p>
    <w:p w:rsidR="00450840" w:rsidRDefault="00450840" w:rsidP="00450840">
      <w:pPr>
        <w:pStyle w:val="1"/>
        <w:jc w:val="center"/>
        <w:rPr>
          <w:sz w:val="24"/>
          <w:szCs w:val="24"/>
        </w:rPr>
      </w:pPr>
    </w:p>
    <w:p w:rsidR="00450840" w:rsidRPr="00CE6E92" w:rsidRDefault="00450840" w:rsidP="00450840">
      <w:pPr>
        <w:pStyle w:val="1"/>
        <w:jc w:val="center"/>
        <w:rPr>
          <w:sz w:val="24"/>
          <w:szCs w:val="24"/>
        </w:rPr>
      </w:pPr>
      <w:r w:rsidRPr="00CE6E92">
        <w:rPr>
          <w:sz w:val="24"/>
          <w:szCs w:val="24"/>
        </w:rPr>
        <w:t>г. Комсомольск - на - Амуре</w:t>
      </w:r>
    </w:p>
    <w:p w:rsidR="00450840" w:rsidRPr="00B76B78" w:rsidRDefault="00450840" w:rsidP="00450840">
      <w:pPr>
        <w:pStyle w:val="a4"/>
        <w:rPr>
          <w:rFonts w:ascii="Cambria" w:hAnsi="Cambria"/>
          <w:b/>
          <w:bCs/>
          <w:kern w:val="32"/>
          <w:sz w:val="32"/>
          <w:szCs w:val="32"/>
        </w:rPr>
      </w:pP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lastRenderedPageBreak/>
        <w:t xml:space="preserve">Цели и задачи: </w:t>
      </w:r>
    </w:p>
    <w:p w:rsidR="00450840" w:rsidRPr="008A7F97" w:rsidRDefault="00450840" w:rsidP="0045084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актуализировать эмоциональный опыт детей;</w:t>
      </w:r>
    </w:p>
    <w:p w:rsidR="00450840" w:rsidRPr="008A7F97" w:rsidRDefault="00450840" w:rsidP="0045084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развивать умение осознанно выражать свои эмоции и чувства, навыки эмоционального самоконтроля;</w:t>
      </w:r>
    </w:p>
    <w:p w:rsidR="00450840" w:rsidRPr="008A7F97" w:rsidRDefault="00450840" w:rsidP="00450840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выстраивать доброжелательные взаимоотношения с окружающими. 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proofErr w:type="gramStart"/>
      <w:r w:rsidRPr="008A7F97">
        <w:rPr>
          <w:b/>
          <w:bCs/>
          <w:sz w:val="28"/>
          <w:szCs w:val="28"/>
        </w:rPr>
        <w:t xml:space="preserve">Оборудование урока: </w:t>
      </w:r>
      <w:r w:rsidRPr="008A7F97">
        <w:rPr>
          <w:sz w:val="28"/>
          <w:szCs w:val="28"/>
        </w:rPr>
        <w:t>сюжетные карточки с названиями эмоций и чувств, карточки «Ситуации», раздаточный материал «Эмоции и жесты», «Названия эмоций и чувств», карточки для игры «Ромашка», макет «Дерево настроения».</w:t>
      </w:r>
      <w:proofErr w:type="gramEnd"/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>Ход занятия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>Приветствие педагога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Здравствуйте, ребята! Давайте поприветствуем друг друга. Каждый из вас в момент приветствия должен показать свое «особенное» движение, а все остальные его повторить. Например, Ира говорит: «Здравствуйте, ребята!» и показывает свое особенное движение. Ребята отвечают: «Здравствуй, Ира!» и повторяют ее движение.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Понравилось вам приветствие? 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вы чувствовали? (радость, удовольствие)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Разминка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«Я в кругу люблю ...»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Дети стоят в кругу. Ведущий говорит: «Я в кругу люблю всех, но особенно тех, кто любит (например, мороженое)». Те, кто </w:t>
      </w:r>
      <w:proofErr w:type="gramStart"/>
      <w:r w:rsidRPr="008A7F97">
        <w:rPr>
          <w:sz w:val="28"/>
          <w:szCs w:val="28"/>
        </w:rPr>
        <w:t>любит мороженое должны</w:t>
      </w:r>
      <w:proofErr w:type="gramEnd"/>
      <w:r w:rsidRPr="008A7F97">
        <w:rPr>
          <w:sz w:val="28"/>
          <w:szCs w:val="28"/>
        </w:rPr>
        <w:t xml:space="preserve"> поменяться местами.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«Испорченный телевизор»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Все участники игры, кроме одного, закрывают глаза, «спят». Ведущий молча передает «неспящему» участнику какую-либо эмоцию при помощи мимики и жестов. Этот участник, «разбудив» второго игрока, передает увиденную эмоцию, как он ее понял, тоже без слов. Далее второй участник </w:t>
      </w:r>
      <w:r w:rsidRPr="008A7F97">
        <w:rPr>
          <w:sz w:val="28"/>
          <w:szCs w:val="28"/>
        </w:rPr>
        <w:lastRenderedPageBreak/>
        <w:t>«будит» третьего и передает ему свою версию увиденного. И так пока все не «проснутся».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После этого ведущий спрашивает детей, начиная с последнего и кончая первым, о том, какую эмоцию, по их </w:t>
      </w:r>
      <w:proofErr w:type="gramStart"/>
      <w:r w:rsidRPr="008A7F97">
        <w:rPr>
          <w:sz w:val="28"/>
          <w:szCs w:val="28"/>
        </w:rPr>
        <w:t>мнению</w:t>
      </w:r>
      <w:proofErr w:type="gramEnd"/>
      <w:r w:rsidRPr="008A7F97">
        <w:rPr>
          <w:sz w:val="28"/>
          <w:szCs w:val="28"/>
        </w:rPr>
        <w:t xml:space="preserve"> им показали. Так можно найти звено, где произошло искажение информации или убедиться, что «телевизор» был полностью исправлен. </w:t>
      </w:r>
    </w:p>
    <w:p w:rsidR="00450840" w:rsidRPr="008A7F97" w:rsidRDefault="00450840" w:rsidP="004508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Понравилось вам игра?</w:t>
      </w:r>
    </w:p>
    <w:p w:rsidR="00450840" w:rsidRPr="008A7F97" w:rsidRDefault="00450840" w:rsidP="004508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Что вы чувствовали? (Радость, удовольствие)</w:t>
      </w:r>
    </w:p>
    <w:p w:rsidR="00450840" w:rsidRPr="008A7F97" w:rsidRDefault="00450840" w:rsidP="004508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Как иначе это можно назвать? (Эмоции)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>Основное содержание урока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>Беседа «Эмоции и чувства»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такое эмоции? (Короткие душевные переживания)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такое чувства? (Длительные душевные переживания)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Какие вы знаете эмоции и чувства? </w:t>
      </w:r>
      <w:proofErr w:type="gramStart"/>
      <w:r w:rsidRPr="008A7F97">
        <w:rPr>
          <w:sz w:val="28"/>
          <w:szCs w:val="28"/>
        </w:rPr>
        <w:t>(Радость, грусть, обида, удивление, вина, интерес, гнев, отвращение, страх, презрение, стыд)</w:t>
      </w:r>
      <w:proofErr w:type="gramEnd"/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С помощью чего люди выражают свои эмоции и чувства? (Мимики, жестов, интонации)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>Работа с карточками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Один ребенок работает у доски с сюжетными карточками и названиями эмоций и чувств.</w:t>
      </w:r>
    </w:p>
    <w:p w:rsidR="00450840" w:rsidRPr="008A7F97" w:rsidRDefault="00450840" w:rsidP="00450840">
      <w:pPr>
        <w:pStyle w:val="a4"/>
        <w:jc w:val="both"/>
        <w:rPr>
          <w:i/>
          <w:iCs/>
          <w:sz w:val="28"/>
          <w:szCs w:val="28"/>
        </w:rPr>
      </w:pPr>
      <w:r w:rsidRPr="008A7F97">
        <w:rPr>
          <w:i/>
          <w:iCs/>
          <w:sz w:val="28"/>
          <w:szCs w:val="28"/>
        </w:rPr>
        <w:t>Задание.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Соединить чертой ситуации на карточках с подходящими им названиями эмоций и чувств.</w:t>
      </w:r>
    </w:p>
    <w:p w:rsidR="00450840" w:rsidRPr="007C2705" w:rsidRDefault="007D4910" w:rsidP="00450840">
      <w:pPr>
        <w:pStyle w:val="a4"/>
        <w:jc w:val="both"/>
        <w:rPr>
          <w:i/>
          <w:iCs/>
          <w:sz w:val="28"/>
          <w:szCs w:val="28"/>
        </w:rPr>
      </w:pPr>
      <w:hyperlink r:id="rId6" w:history="1">
        <w:r w:rsidR="00450840" w:rsidRPr="007C2705">
          <w:rPr>
            <w:rStyle w:val="a3"/>
            <w:i/>
            <w:iCs/>
            <w:sz w:val="28"/>
            <w:szCs w:val="28"/>
          </w:rPr>
          <w:t>(Приложение № 1)</w:t>
        </w:r>
      </w:hyperlink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Остальные дети работают на местах с карточками «Эмоции и жесты».</w:t>
      </w:r>
    </w:p>
    <w:p w:rsidR="00450840" w:rsidRPr="008A7F97" w:rsidRDefault="00450840" w:rsidP="00450840">
      <w:pPr>
        <w:pStyle w:val="a4"/>
        <w:jc w:val="both"/>
        <w:rPr>
          <w:i/>
          <w:iCs/>
          <w:sz w:val="28"/>
          <w:szCs w:val="28"/>
        </w:rPr>
      </w:pPr>
      <w:r w:rsidRPr="008A7F97">
        <w:rPr>
          <w:i/>
          <w:iCs/>
          <w:sz w:val="28"/>
          <w:szCs w:val="28"/>
        </w:rPr>
        <w:t>Задание.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lastRenderedPageBreak/>
        <w:t>Догадайтесь, какое настроение, эмоциональное состояние передают эмоции и жесты на рисунках. Соедините чертой рисунки и подходящие им названия.</w:t>
      </w:r>
    </w:p>
    <w:p w:rsidR="00450840" w:rsidRPr="007C2705" w:rsidRDefault="007D4910" w:rsidP="00450840">
      <w:pPr>
        <w:pStyle w:val="a4"/>
        <w:jc w:val="both"/>
        <w:rPr>
          <w:i/>
          <w:iCs/>
          <w:sz w:val="28"/>
          <w:szCs w:val="28"/>
        </w:rPr>
      </w:pPr>
      <w:hyperlink r:id="rId7" w:history="1">
        <w:r w:rsidR="00450840" w:rsidRPr="007C2705">
          <w:rPr>
            <w:rStyle w:val="a3"/>
            <w:i/>
            <w:iCs/>
            <w:sz w:val="28"/>
            <w:szCs w:val="28"/>
          </w:rPr>
          <w:t>(Приложение № 2)</w:t>
        </w:r>
      </w:hyperlink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«Море волнуется раз…»</w:t>
      </w:r>
    </w:p>
    <w:p w:rsidR="00450840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Дети стоят в кругу. Ведущий говорит: </w:t>
      </w:r>
      <w:proofErr w:type="gramStart"/>
      <w:r w:rsidRPr="008A7F97">
        <w:rPr>
          <w:sz w:val="28"/>
          <w:szCs w:val="28"/>
        </w:rPr>
        <w:t>«Море волнуется раз, море волнуется два, море волнуется три - эмоция радости (грусти, печали, удивления...) замри.</w:t>
      </w:r>
      <w:proofErr w:type="gramEnd"/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Дети изображают загаданные эмоции с помощью мимики и жестов.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«Угадай эмоцию по интонации»</w:t>
      </w:r>
    </w:p>
    <w:p w:rsidR="00450840" w:rsidRPr="007C2705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7C2705">
        <w:rPr>
          <w:sz w:val="28"/>
          <w:szCs w:val="28"/>
        </w:rPr>
        <w:t>На карточках написаны названия эмоций. Дети по одному, молча читают карточку с названием эмоции и произносят вслух фразу «Завтра каникулы» с эмоциональной окраской. Остальные должны угадать эмоцию.</w:t>
      </w:r>
    </w:p>
    <w:p w:rsidR="00450840" w:rsidRPr="00B76B78" w:rsidRDefault="007D4910" w:rsidP="00450840">
      <w:pPr>
        <w:pStyle w:val="a4"/>
        <w:spacing w:line="360" w:lineRule="auto"/>
        <w:jc w:val="both"/>
        <w:rPr>
          <w:i/>
          <w:iCs/>
          <w:sz w:val="28"/>
          <w:szCs w:val="28"/>
        </w:rPr>
      </w:pPr>
      <w:hyperlink r:id="rId8" w:history="1">
        <w:r w:rsidR="00450840" w:rsidRPr="00B76B78">
          <w:rPr>
            <w:rStyle w:val="a3"/>
            <w:i/>
            <w:iCs/>
            <w:sz w:val="28"/>
            <w:szCs w:val="28"/>
          </w:rPr>
          <w:t>(Приложение № 3)</w:t>
        </w:r>
      </w:hyperlink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Беседа «Культура эмоций и чувств»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Сегодня на занятии мы с вами поговорим о культуре эмоций и чувств. А также будем учиться управлять своими эмоциями и чувствами, т.е. воспитывать в себе эмоциональную культуру.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такое культура?</w:t>
      </w:r>
    </w:p>
    <w:p w:rsidR="00450840" w:rsidRPr="008A7F97" w:rsidRDefault="00450840" w:rsidP="00450840">
      <w:pPr>
        <w:pStyle w:val="a4"/>
        <w:jc w:val="both"/>
        <w:rPr>
          <w:i/>
          <w:iCs/>
          <w:sz w:val="28"/>
          <w:szCs w:val="28"/>
        </w:rPr>
      </w:pPr>
      <w:r w:rsidRPr="008A7F97">
        <w:rPr>
          <w:b/>
          <w:bCs/>
          <w:i/>
          <w:iCs/>
          <w:sz w:val="28"/>
          <w:szCs w:val="28"/>
        </w:rPr>
        <w:t>Культура</w:t>
      </w:r>
      <w:r w:rsidRPr="008A7F97">
        <w:rPr>
          <w:i/>
          <w:iCs/>
          <w:sz w:val="28"/>
          <w:szCs w:val="28"/>
        </w:rPr>
        <w:t xml:space="preserve"> </w:t>
      </w:r>
      <w:r w:rsidRPr="008A7F97">
        <w:rPr>
          <w:b/>
          <w:bCs/>
          <w:i/>
          <w:iCs/>
          <w:sz w:val="28"/>
          <w:szCs w:val="28"/>
        </w:rPr>
        <w:t xml:space="preserve">– </w:t>
      </w:r>
      <w:r w:rsidRPr="008A7F97">
        <w:rPr>
          <w:i/>
          <w:iCs/>
          <w:sz w:val="28"/>
          <w:szCs w:val="28"/>
        </w:rPr>
        <w:t>это процесс раскрытия и развития способностей человека.</w:t>
      </w:r>
    </w:p>
    <w:p w:rsidR="00450840" w:rsidRPr="008A7F97" w:rsidRDefault="00450840" w:rsidP="00450840">
      <w:pPr>
        <w:pStyle w:val="a4"/>
        <w:jc w:val="both"/>
        <w:rPr>
          <w:i/>
          <w:iCs/>
          <w:sz w:val="28"/>
          <w:szCs w:val="28"/>
        </w:rPr>
      </w:pPr>
      <w:r w:rsidRPr="008A7F97">
        <w:rPr>
          <w:i/>
          <w:iCs/>
          <w:sz w:val="28"/>
          <w:szCs w:val="28"/>
        </w:rPr>
        <w:t xml:space="preserve">- Как вы понимаете, что такое культура эмоций и чувств? 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i/>
          <w:iCs/>
          <w:sz w:val="28"/>
          <w:szCs w:val="28"/>
        </w:rPr>
      </w:pPr>
      <w:r w:rsidRPr="008A7F97">
        <w:rPr>
          <w:b/>
          <w:bCs/>
          <w:i/>
          <w:iCs/>
          <w:sz w:val="28"/>
          <w:szCs w:val="28"/>
        </w:rPr>
        <w:t>Культура эмоций и чувств</w:t>
      </w:r>
      <w:r w:rsidRPr="008A7F97">
        <w:rPr>
          <w:i/>
          <w:iCs/>
          <w:sz w:val="28"/>
          <w:szCs w:val="28"/>
        </w:rPr>
        <w:t xml:space="preserve"> – это единство и взаимосвязь эмоций и чувств, развитие умения положительно и бесконфликтно решать свои эмоциональные проблемы.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Работа с карточками «Ситуации»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Педагог</w:t>
      </w:r>
      <w:r w:rsidRPr="008A7F97">
        <w:rPr>
          <w:sz w:val="28"/>
          <w:szCs w:val="28"/>
        </w:rPr>
        <w:t xml:space="preserve"> просит детей «прочитать» по лицам, что происходит с ребятами в каждой изображенной на карточке ситуации. Придумать и рассказать историю об этом.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Почему у ребят такие выражения лиц?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Что могло случиться? 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можно было сделать, чтобы ссоры не произошло?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У кого из вас случались подобные ситуации в жизни? Что вы при этом чувствовали? Как находили выход?</w:t>
      </w:r>
    </w:p>
    <w:p w:rsidR="00450840" w:rsidRPr="00B76B78" w:rsidRDefault="007D4910" w:rsidP="00450840">
      <w:pPr>
        <w:pStyle w:val="a4"/>
        <w:jc w:val="both"/>
        <w:rPr>
          <w:i/>
          <w:iCs/>
          <w:sz w:val="28"/>
          <w:szCs w:val="28"/>
        </w:rPr>
      </w:pPr>
      <w:hyperlink r:id="rId9" w:history="1">
        <w:r w:rsidR="00450840" w:rsidRPr="00B76B78">
          <w:rPr>
            <w:rStyle w:val="a3"/>
            <w:i/>
            <w:iCs/>
            <w:sz w:val="28"/>
            <w:szCs w:val="28"/>
          </w:rPr>
          <w:t>(Приложение № 4)</w:t>
        </w:r>
      </w:hyperlink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«Ромашка»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Дети вытягивают лепесток «Ромашки», читают ситуацию и находят выход. Ситуация «Если бы…»: 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ты остался дома один;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друг не пригласил тебя на свой день рождения;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ребята не берут тебя в игру;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тебе очень хочется что-то рассказать ребятам, но идет урок;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учитель тебя вызывает отвечать к доске, ты очень боишься, что не справишься с заданием;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ты получил плохую оценку;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мама домой принесла целую сумку покупок, но без ее разрешения сумку открывать нельзя;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тебе родители не купили долгожданную игрушку;</w:t>
      </w:r>
    </w:p>
    <w:p w:rsidR="00450840" w:rsidRPr="008A7F97" w:rsidRDefault="00450840" w:rsidP="0045084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ты опоздал на урок.</w:t>
      </w:r>
    </w:p>
    <w:p w:rsidR="00450840" w:rsidRPr="00B76B78" w:rsidRDefault="007D4910" w:rsidP="00450840">
      <w:pPr>
        <w:pStyle w:val="a4"/>
        <w:jc w:val="both"/>
        <w:rPr>
          <w:i/>
          <w:iCs/>
          <w:sz w:val="28"/>
          <w:szCs w:val="28"/>
        </w:rPr>
      </w:pPr>
      <w:hyperlink r:id="rId10" w:history="1">
        <w:r w:rsidR="00450840" w:rsidRPr="00B76B78">
          <w:rPr>
            <w:rStyle w:val="a3"/>
            <w:i/>
            <w:iCs/>
            <w:sz w:val="28"/>
            <w:szCs w:val="28"/>
          </w:rPr>
          <w:t>(Приложение № 5)</w:t>
        </w:r>
      </w:hyperlink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b/>
          <w:bCs/>
          <w:sz w:val="28"/>
          <w:szCs w:val="28"/>
        </w:rPr>
        <w:t xml:space="preserve">История про мальчика </w:t>
      </w:r>
      <w:r w:rsidRPr="008A7F97">
        <w:rPr>
          <w:sz w:val="28"/>
          <w:szCs w:val="28"/>
        </w:rPr>
        <w:t>(педагог читает вслух)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i/>
          <w:iCs/>
          <w:sz w:val="28"/>
          <w:szCs w:val="28"/>
        </w:rPr>
        <w:t xml:space="preserve">Однажды один мальчик шел по улице и ел мороженое. Мороженое было вкусное, сладкое, прохладное. Он только начал его есть. И вдруг мимо него на велосипеде проехал парень, толкнул мальчика, тот упал и уронил </w:t>
      </w:r>
      <w:r w:rsidRPr="008A7F97">
        <w:rPr>
          <w:i/>
          <w:iCs/>
          <w:sz w:val="28"/>
          <w:szCs w:val="28"/>
        </w:rPr>
        <w:lastRenderedPageBreak/>
        <w:t>мороженое. У мальчика от огорчения даже слезы выступили на глазах. Но мороженое из лужи уже не вытащить. И отлупить парня нельзя, и обидных слов ему не сказать – не услышит он, уехал. И вдруг мальчику показалось, что обида и злость превратились в шарики прямо внутри него. Он выдохнул их, и они улетели. Они стали все меньше и меньше и исчезли совсем. Мальчик почувствовал, что злость пропала, обида ушла. Ну, упало мороженое и упало. «Повезло какой-нибудь собаке», - подумал мальчик и пошел дальше.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Вспомните обидную ситуацию, которую когда-нибудь сами переживали? (Например, вас кто-нибудь обидел или расстроил: не брали играть в какую-нибудь игру, мама не давала смотреть телевизор, брат или сестра отнимали игрушку).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Расскажите, как вы себя чувствовали в этой ситуации?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Как вышли из этой ситуации?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Игра «У-у-у-х»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Ребята, вы хотите избавиться от своей обиды и злости? Давайте попробуем сделать так же, как этот мальчик. Представьте, как обида и злость превращаются в шарики внутри вас, и выдохните их. Ух-ух-ух. 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У всех получилось? </w:t>
      </w:r>
    </w:p>
    <w:p w:rsidR="00450840" w:rsidRPr="008A7F97" w:rsidRDefault="00450840" w:rsidP="00450840">
      <w:pPr>
        <w:pStyle w:val="a4"/>
        <w:spacing w:line="360" w:lineRule="auto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А теперь представим по-другому: берем шарик и надувает его своей злостью или грустью и… отпускает.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вы сейчас чувствуете?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Можем ли мы сами управлять своими эмоциями?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Что можно сделать, чтобы улучшить настроение? (Почитать, поиграть, оказать помощь, подарить комплимент и т. д.).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От чего зависит наше настроение? </w:t>
      </w:r>
    </w:p>
    <w:p w:rsidR="00450840" w:rsidRPr="008A7F97" w:rsidRDefault="00450840" w:rsidP="00450840">
      <w:pPr>
        <w:pStyle w:val="a4"/>
        <w:jc w:val="both"/>
        <w:rPr>
          <w:i/>
          <w:iCs/>
          <w:sz w:val="28"/>
          <w:szCs w:val="28"/>
        </w:rPr>
      </w:pPr>
      <w:r w:rsidRPr="008A7F97">
        <w:rPr>
          <w:i/>
          <w:iCs/>
          <w:sz w:val="28"/>
          <w:szCs w:val="28"/>
        </w:rPr>
        <w:t>(Оно зависит от того, как мы умеем управлять своими эмоциями и чувствами).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lastRenderedPageBreak/>
        <w:t>Итог занятия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Какую роль играют эмоции и чувства в нашей жизни?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- Почему необходимо воспитывать в себе эмоциональную культуру? 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Рефлексия занятия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 xml:space="preserve">Закончите предложение: 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Мне сегодня на занятии …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- Я себя на занятии чувствовал …</w:t>
      </w:r>
    </w:p>
    <w:p w:rsidR="00450840" w:rsidRPr="008A7F97" w:rsidRDefault="00450840" w:rsidP="00450840">
      <w:pPr>
        <w:pStyle w:val="a4"/>
        <w:jc w:val="both"/>
        <w:rPr>
          <w:b/>
          <w:bCs/>
          <w:sz w:val="28"/>
          <w:szCs w:val="28"/>
        </w:rPr>
      </w:pPr>
      <w:r w:rsidRPr="008A7F97">
        <w:rPr>
          <w:b/>
          <w:bCs/>
          <w:sz w:val="28"/>
          <w:szCs w:val="28"/>
        </w:rPr>
        <w:t>«Дерево настроения»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Пед</w:t>
      </w:r>
      <w:r>
        <w:rPr>
          <w:sz w:val="28"/>
          <w:szCs w:val="28"/>
        </w:rPr>
        <w:t>а</w:t>
      </w:r>
      <w:r w:rsidRPr="008A7F97">
        <w:rPr>
          <w:sz w:val="28"/>
          <w:szCs w:val="28"/>
        </w:rPr>
        <w:t>гог просит детей сорвать с «Дерева настроения» яблоко, которое отражает их настроение в конце урока.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Красное яблоко – очень хорошее настроение.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Желтое яблоко – хорошее настроение.</w:t>
      </w:r>
    </w:p>
    <w:p w:rsidR="00450840" w:rsidRPr="008A7F97" w:rsidRDefault="00450840" w:rsidP="00450840">
      <w:pPr>
        <w:pStyle w:val="a4"/>
        <w:jc w:val="both"/>
        <w:rPr>
          <w:sz w:val="28"/>
          <w:szCs w:val="28"/>
        </w:rPr>
      </w:pPr>
      <w:r w:rsidRPr="008A7F97">
        <w:rPr>
          <w:sz w:val="28"/>
          <w:szCs w:val="28"/>
        </w:rPr>
        <w:t>Зеленое яблоко – грустное настроение.</w:t>
      </w:r>
    </w:p>
    <w:p w:rsidR="00111F92" w:rsidRPr="00A13D58" w:rsidRDefault="00111F92" w:rsidP="00111F92">
      <w:pPr>
        <w:spacing w:line="260" w:lineRule="auto"/>
        <w:ind w:left="2694"/>
        <w:jc w:val="both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 xml:space="preserve">Приложение № 1 </w:t>
      </w:r>
    </w:p>
    <w:p w:rsidR="00111F92" w:rsidRPr="00A13D58" w:rsidRDefault="00111F92" w:rsidP="00111F92">
      <w:pPr>
        <w:spacing w:line="260" w:lineRule="auto"/>
        <w:ind w:left="2694"/>
        <w:jc w:val="both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 xml:space="preserve">Сюжетные карточки </w:t>
      </w:r>
    </w:p>
    <w:p w:rsidR="00111F92" w:rsidRPr="00A13D58" w:rsidRDefault="00111F92" w:rsidP="00111F92">
      <w:pPr>
        <w:spacing w:line="260" w:lineRule="auto"/>
        <w:ind w:left="2694"/>
        <w:jc w:val="both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>с выражениями эмоций и чувств</w:t>
      </w:r>
    </w:p>
    <w:p w:rsidR="00111F92" w:rsidRPr="00A13D58" w:rsidRDefault="00111F92" w:rsidP="00111F92">
      <w:pPr>
        <w:spacing w:line="260" w:lineRule="auto"/>
        <w:jc w:val="both"/>
        <w:rPr>
          <w:b/>
          <w:sz w:val="28"/>
          <w:szCs w:val="28"/>
        </w:rPr>
      </w:pPr>
    </w:p>
    <w:p w:rsidR="00111F92" w:rsidRDefault="00111F92" w:rsidP="00111F92">
      <w:pPr>
        <w:spacing w:line="260" w:lineRule="auto"/>
        <w:sectPr w:rsidR="00111F92" w:rsidSect="00C334E3">
          <w:pgSz w:w="11900" w:h="16820"/>
          <w:pgMar w:top="993" w:right="860" w:bottom="360" w:left="1843" w:header="720" w:footer="720" w:gutter="0"/>
          <w:cols w:space="60"/>
          <w:noEndnote/>
        </w:sectPr>
      </w:pPr>
    </w:p>
    <w:p w:rsidR="00111F92" w:rsidRDefault="00111F92" w:rsidP="00111F92">
      <w:pPr>
        <w:spacing w:line="260" w:lineRule="auto"/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104140</wp:posOffset>
            </wp:positionV>
            <wp:extent cx="2729865" cy="222758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104140</wp:posOffset>
            </wp:positionV>
            <wp:extent cx="2609215" cy="2456180"/>
            <wp:effectExtent l="0" t="0" r="635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  <w:sectPr w:rsidR="00111F92">
          <w:type w:val="continuous"/>
          <w:pgSz w:w="11900" w:h="16820"/>
          <w:pgMar w:top="1380" w:right="860" w:bottom="360" w:left="840" w:header="720" w:footer="720" w:gutter="0"/>
          <w:cols w:space="720"/>
          <w:noEndnote/>
        </w:sectPr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</w:pPr>
    </w:p>
    <w:p w:rsidR="00111F92" w:rsidRDefault="00111F92" w:rsidP="00111F92">
      <w:pPr>
        <w:rPr>
          <w:sz w:val="10"/>
          <w:szCs w:val="10"/>
        </w:rPr>
        <w:sectPr w:rsidR="00111F92">
          <w:type w:val="continuous"/>
          <w:pgSz w:w="11900" w:h="16820"/>
          <w:pgMar w:top="1380" w:right="860" w:bottom="360" w:left="840" w:header="720" w:footer="720" w:gutter="0"/>
          <w:cols w:space="720"/>
          <w:noEndnote/>
        </w:sectPr>
      </w:pPr>
    </w:p>
    <w:p w:rsidR="00111F92" w:rsidRDefault="00111F92" w:rsidP="00111F92">
      <w:pPr>
        <w:pStyle w:val="FR1"/>
        <w:ind w:left="0"/>
        <w:sectPr w:rsidR="00111F92">
          <w:type w:val="continuous"/>
          <w:pgSz w:w="11900" w:h="16820"/>
          <w:pgMar w:top="1380" w:right="860" w:bottom="360" w:left="840" w:header="720" w:footer="720" w:gutter="0"/>
          <w:cols w:space="6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4411980</wp:posOffset>
            </wp:positionV>
            <wp:extent cx="2811780" cy="2609215"/>
            <wp:effectExtent l="0" t="0" r="7620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-6235700</wp:posOffset>
            </wp:positionH>
            <wp:positionV relativeFrom="paragraph">
              <wp:posOffset>4411980</wp:posOffset>
            </wp:positionV>
            <wp:extent cx="2875915" cy="2609215"/>
            <wp:effectExtent l="0" t="0" r="635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-2844165</wp:posOffset>
            </wp:positionH>
            <wp:positionV relativeFrom="paragraph">
              <wp:posOffset>1487805</wp:posOffset>
            </wp:positionV>
            <wp:extent cx="3148965" cy="24022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-6235700</wp:posOffset>
            </wp:positionH>
            <wp:positionV relativeFrom="paragraph">
              <wp:posOffset>1627505</wp:posOffset>
            </wp:positionV>
            <wp:extent cx="2875915" cy="2414905"/>
            <wp:effectExtent l="0" t="0" r="63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92" w:rsidRDefault="00111F92" w:rsidP="00111F92">
      <w:pPr>
        <w:pStyle w:val="a4"/>
      </w:pPr>
    </w:p>
    <w:p w:rsidR="00111F92" w:rsidRPr="00A13D58" w:rsidRDefault="00111F92" w:rsidP="00111F92">
      <w:pPr>
        <w:rPr>
          <w:rFonts w:ascii="Arial" w:hAnsi="Arial" w:cs="Arial"/>
          <w:b/>
          <w:bCs/>
          <w:sz w:val="28"/>
          <w:szCs w:val="28"/>
        </w:rPr>
      </w:pPr>
      <w:r w:rsidRPr="00A13D58">
        <w:rPr>
          <w:b/>
          <w:sz w:val="28"/>
          <w:szCs w:val="28"/>
        </w:rPr>
        <w:t>Приложение № 1а</w:t>
      </w:r>
    </w:p>
    <w:p w:rsidR="00111F92" w:rsidRPr="00A13D58" w:rsidRDefault="00111F92" w:rsidP="00111F92">
      <w:pPr>
        <w:ind w:left="5760"/>
        <w:rPr>
          <w:b/>
          <w:bCs/>
          <w:sz w:val="28"/>
          <w:szCs w:val="28"/>
        </w:rPr>
      </w:pPr>
      <w:r w:rsidRPr="00A13D58">
        <w:rPr>
          <w:b/>
          <w:bCs/>
          <w:sz w:val="28"/>
          <w:szCs w:val="28"/>
        </w:rPr>
        <w:t>Раздаточный материал</w:t>
      </w:r>
    </w:p>
    <w:p w:rsidR="00111F92" w:rsidRDefault="00111F92" w:rsidP="00111F92">
      <w:r w:rsidRPr="00A13D58">
        <w:rPr>
          <w:b/>
          <w:bCs/>
          <w:sz w:val="28"/>
          <w:szCs w:val="28"/>
        </w:rPr>
        <w:t>«Название эмоций и чувств</w:t>
      </w:r>
      <w:r>
        <w:t xml:space="preserve">                                                                                                                   </w:t>
      </w:r>
    </w:p>
    <w:p w:rsidR="00111F92" w:rsidRDefault="00111F92" w:rsidP="00111F92">
      <w:pPr>
        <w:pStyle w:val="a4"/>
      </w:pPr>
    </w:p>
    <w:p w:rsidR="00111F92" w:rsidRDefault="00111F92" w:rsidP="00111F92">
      <w:pPr>
        <w:pStyle w:val="a4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71755</wp:posOffset>
            </wp:positionV>
            <wp:extent cx="4038600" cy="6967220"/>
            <wp:effectExtent l="19050" t="19050" r="19050" b="241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" t="5055" r="4671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967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F92" w:rsidRDefault="00111F92" w:rsidP="00111F92">
      <w:pPr>
        <w:pStyle w:val="a4"/>
      </w:pPr>
    </w:p>
    <w:p w:rsidR="00111F92" w:rsidRDefault="00111F92" w:rsidP="00111F92">
      <w:pPr>
        <w:pStyle w:val="a4"/>
      </w:pPr>
    </w:p>
    <w:p w:rsidR="00111F92" w:rsidRDefault="00111F92" w:rsidP="00111F92">
      <w:pPr>
        <w:pStyle w:val="a4"/>
      </w:pPr>
    </w:p>
    <w:p w:rsidR="00111F92" w:rsidRPr="00A13D58" w:rsidRDefault="00111F92" w:rsidP="00111F92">
      <w:pPr>
        <w:rPr>
          <w:rFonts w:ascii="Arial" w:hAnsi="Arial" w:cs="Arial"/>
          <w:b/>
          <w:bCs/>
          <w:sz w:val="28"/>
          <w:szCs w:val="28"/>
        </w:rPr>
      </w:pPr>
    </w:p>
    <w:p w:rsidR="00111F92" w:rsidRPr="00A13D58" w:rsidRDefault="00111F92" w:rsidP="00111F92">
      <w:pPr>
        <w:rPr>
          <w:rFonts w:ascii="Arial" w:hAnsi="Arial" w:cs="Arial"/>
          <w:b/>
          <w:bCs/>
          <w:sz w:val="28"/>
          <w:szCs w:val="28"/>
        </w:rPr>
      </w:pPr>
    </w:p>
    <w:p w:rsidR="00111F92" w:rsidRPr="00A13D58" w:rsidRDefault="00111F92" w:rsidP="00111F92">
      <w:pPr>
        <w:rPr>
          <w:rFonts w:ascii="Arial" w:hAnsi="Arial" w:cs="Arial"/>
          <w:b/>
          <w:bCs/>
          <w:sz w:val="28"/>
          <w:szCs w:val="28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</w:p>
    <w:p w:rsidR="00111F92" w:rsidRDefault="00111F92" w:rsidP="00111F9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,</w:t>
      </w: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</w:t>
      </w:r>
      <w:r w:rsidRPr="00A13D58">
        <w:rPr>
          <w:b/>
          <w:sz w:val="28"/>
          <w:szCs w:val="28"/>
        </w:rPr>
        <w:t>ожение № 2 Раздаточный материал «Эмоции и жесты»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91150" cy="8924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2" w:rsidRDefault="00111F92" w:rsidP="00111F92">
      <w:pPr>
        <w:pStyle w:val="a4"/>
      </w:pPr>
    </w:p>
    <w:p w:rsidR="00111F92" w:rsidRPr="00A13D58" w:rsidRDefault="00111F92" w:rsidP="00111F92">
      <w:pPr>
        <w:pStyle w:val="a6"/>
        <w:rPr>
          <w:b/>
          <w:szCs w:val="28"/>
        </w:rPr>
      </w:pPr>
      <w:r w:rsidRPr="00A13D58">
        <w:rPr>
          <w:b/>
          <w:szCs w:val="28"/>
        </w:rPr>
        <w:t>Приложение № 3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 xml:space="preserve">Раздаточный материал 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>«Название эмоций и чувств»</w:t>
      </w: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pStyle w:val="a4"/>
      </w:pPr>
      <w:r>
        <w:rPr>
          <w:noProof/>
        </w:rPr>
        <w:drawing>
          <wp:inline distT="0" distB="0" distL="0" distR="0">
            <wp:extent cx="5915025" cy="749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lastRenderedPageBreak/>
        <w:t>Приложение № 4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>Карточки «Ситуации»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</w:p>
    <w:p w:rsidR="00111F92" w:rsidRDefault="00111F92" w:rsidP="00111F92">
      <w:pPr>
        <w:spacing w:line="260" w:lineRule="auto"/>
      </w:pPr>
    </w:p>
    <w:p w:rsidR="00111F92" w:rsidRDefault="00111F92" w:rsidP="00111F92">
      <w:pPr>
        <w:spacing w:line="260" w:lineRule="auto"/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7512050</wp:posOffset>
                </wp:positionV>
                <wp:extent cx="1905000" cy="304800"/>
                <wp:effectExtent l="0" t="0" r="1905" b="63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F92" w:rsidRPr="00A13D58" w:rsidRDefault="00111F92" w:rsidP="00111F9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3D58">
                              <w:rPr>
                                <w:b/>
                                <w:sz w:val="28"/>
                                <w:szCs w:val="28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175.05pt;margin-top:591.5pt;width:150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" stroked="f">
                <v:textbox>
                  <w:txbxContent>
                    <w:p w:rsidR="00111F92" w:rsidRPr="00A13D58" w:rsidRDefault="00111F92" w:rsidP="00111F9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13D58">
                        <w:rPr>
                          <w:b/>
                          <w:sz w:val="28"/>
                          <w:szCs w:val="28"/>
                        </w:rPr>
                        <w:t>Рисунок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3321050</wp:posOffset>
                </wp:positionV>
                <wp:extent cx="1905000" cy="304800"/>
                <wp:effectExtent l="0" t="0" r="1905" b="63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F92" w:rsidRPr="00A13D58" w:rsidRDefault="00111F92" w:rsidP="00111F9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13D58">
                              <w:rPr>
                                <w:b/>
                                <w:sz w:val="28"/>
                                <w:szCs w:val="28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169.05pt;margin-top:261.5pt;width:150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" stroked="f">
                <v:textbox>
                  <w:txbxContent>
                    <w:p w:rsidR="00111F92" w:rsidRPr="00A13D58" w:rsidRDefault="00111F92" w:rsidP="00111F9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13D58">
                        <w:rPr>
                          <w:b/>
                          <w:sz w:val="28"/>
                          <w:szCs w:val="28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29275" cy="7562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2" w:rsidRDefault="00111F92" w:rsidP="00111F92">
      <w:pPr>
        <w:pStyle w:val="a4"/>
      </w:pPr>
    </w:p>
    <w:p w:rsidR="00111F92" w:rsidRDefault="00111F92" w:rsidP="00111F92">
      <w:pPr>
        <w:pStyle w:val="a4"/>
      </w:pP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lastRenderedPageBreak/>
        <w:t xml:space="preserve">Приложение № 5 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  <w:r w:rsidRPr="00A13D58">
        <w:rPr>
          <w:b/>
          <w:sz w:val="28"/>
          <w:szCs w:val="28"/>
        </w:rPr>
        <w:t>Карточки для игры «Ромашка»</w:t>
      </w:r>
    </w:p>
    <w:p w:rsidR="00111F92" w:rsidRPr="00A13D58" w:rsidRDefault="00111F92" w:rsidP="00111F92">
      <w:pPr>
        <w:spacing w:line="260" w:lineRule="auto"/>
        <w:rPr>
          <w:b/>
          <w:sz w:val="28"/>
          <w:szCs w:val="28"/>
        </w:rPr>
      </w:pPr>
    </w:p>
    <w:p w:rsidR="00111F92" w:rsidRDefault="00111F92" w:rsidP="00111F92">
      <w:pPr>
        <w:spacing w:line="260" w:lineRule="auto"/>
        <w:jc w:val="center"/>
      </w:pPr>
    </w:p>
    <w:p w:rsidR="00111F92" w:rsidRDefault="00111F92" w:rsidP="00111F92">
      <w:pPr>
        <w:pStyle w:val="a4"/>
      </w:pPr>
      <w:r>
        <w:rPr>
          <w:noProof/>
        </w:rPr>
        <w:drawing>
          <wp:inline distT="0" distB="0" distL="0" distR="0">
            <wp:extent cx="5848350" cy="733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92" w:rsidRDefault="00111F92" w:rsidP="00111F92">
      <w:pPr>
        <w:pStyle w:val="a4"/>
      </w:pPr>
    </w:p>
    <w:p w:rsidR="00111F92" w:rsidRDefault="00111F92" w:rsidP="00111F92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111F92" w:rsidRPr="00CE6E92" w:rsidRDefault="00111F92" w:rsidP="00111F92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CE6E92">
        <w:rPr>
          <w:b/>
          <w:bCs/>
          <w:sz w:val="36"/>
          <w:szCs w:val="36"/>
        </w:rPr>
        <w:lastRenderedPageBreak/>
        <w:t>Список лите</w:t>
      </w:r>
      <w:r>
        <w:rPr>
          <w:b/>
          <w:bCs/>
          <w:sz w:val="36"/>
          <w:szCs w:val="36"/>
        </w:rPr>
        <w:t xml:space="preserve">ратуры </w:t>
      </w:r>
    </w:p>
    <w:p w:rsidR="00111F92" w:rsidRPr="00111F92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1.</w:t>
      </w:r>
      <w:r w:rsidRPr="00CE6E92">
        <w:rPr>
          <w:sz w:val="28"/>
          <w:szCs w:val="28"/>
        </w:rPr>
        <w:t>Авдуевская (Белинская) Е.П. Особенности ценностно-нормативной социализации в юношеском возрасте в ситуации социальной нестабильности // Ценностно-нормативные ориентации старшеклассника. Труды по социологии образов</w:t>
      </w:r>
      <w:r>
        <w:rPr>
          <w:sz w:val="28"/>
          <w:szCs w:val="28"/>
        </w:rPr>
        <w:t xml:space="preserve">ания. Том I. Выпуск II. М., </w:t>
      </w:r>
      <w:r w:rsidRPr="00B76B78">
        <w:rPr>
          <w:sz w:val="28"/>
          <w:szCs w:val="28"/>
        </w:rPr>
        <w:t>2006</w:t>
      </w:r>
      <w:r w:rsidRPr="00CE6E92">
        <w:rPr>
          <w:sz w:val="28"/>
          <w:szCs w:val="28"/>
        </w:rPr>
        <w:t>. С.         </w:t>
      </w:r>
      <w:r w:rsidRPr="00CE6E92">
        <w:rPr>
          <w:sz w:val="28"/>
          <w:szCs w:val="28"/>
        </w:rPr>
        <w:br/>
        <w:t xml:space="preserve">2. </w:t>
      </w:r>
      <w:proofErr w:type="spellStart"/>
      <w:r w:rsidRPr="00CE6E92">
        <w:rPr>
          <w:sz w:val="28"/>
          <w:szCs w:val="28"/>
        </w:rPr>
        <w:t>Авдуевская</w:t>
      </w:r>
      <w:proofErr w:type="spellEnd"/>
      <w:r w:rsidRPr="00CE6E92">
        <w:rPr>
          <w:sz w:val="28"/>
          <w:szCs w:val="28"/>
        </w:rPr>
        <w:t xml:space="preserve"> (Белинская) Е.П., </w:t>
      </w:r>
      <w:proofErr w:type="spellStart"/>
      <w:r w:rsidRPr="00CE6E92">
        <w:rPr>
          <w:sz w:val="28"/>
          <w:szCs w:val="28"/>
        </w:rPr>
        <w:t>Баклушинский</w:t>
      </w:r>
      <w:proofErr w:type="spellEnd"/>
      <w:r w:rsidRPr="00CE6E92">
        <w:rPr>
          <w:sz w:val="28"/>
          <w:szCs w:val="28"/>
        </w:rPr>
        <w:t xml:space="preserve"> С.А. Особенности социализации подростка в условиях быстрых социальных изменений // Ценностно-нормативные ориентации старшеклассника. Труды по социологии образова</w:t>
      </w:r>
      <w:r>
        <w:rPr>
          <w:sz w:val="28"/>
          <w:szCs w:val="28"/>
        </w:rPr>
        <w:t xml:space="preserve">ния. Том Ш. Выпуск </w:t>
      </w: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 xml:space="preserve">У. М., </w:t>
      </w:r>
      <w:r w:rsidRPr="00596C09">
        <w:rPr>
          <w:sz w:val="28"/>
          <w:szCs w:val="28"/>
        </w:rPr>
        <w:t>2005</w:t>
      </w:r>
      <w:r>
        <w:rPr>
          <w:sz w:val="28"/>
          <w:szCs w:val="28"/>
        </w:rPr>
        <w:t>.</w:t>
      </w:r>
      <w:r w:rsidRPr="00CE6E92">
        <w:rPr>
          <w:sz w:val="28"/>
          <w:szCs w:val="28"/>
        </w:rPr>
        <w:t>        </w:t>
      </w:r>
      <w:r w:rsidRPr="00CE6E92">
        <w:rPr>
          <w:sz w:val="28"/>
          <w:szCs w:val="28"/>
        </w:rPr>
        <w:br/>
        <w:t>3. Агеев В.С. Межгрупповое взаимодействие: социально-психологические про</w:t>
      </w:r>
      <w:r>
        <w:rPr>
          <w:sz w:val="28"/>
          <w:szCs w:val="28"/>
        </w:rPr>
        <w:t xml:space="preserve">блемы. М., </w:t>
      </w:r>
      <w:r w:rsidRPr="00B76B78">
        <w:rPr>
          <w:sz w:val="28"/>
          <w:szCs w:val="28"/>
        </w:rPr>
        <w:t>2004</w:t>
      </w:r>
      <w:r w:rsidRPr="00CE6E92">
        <w:rPr>
          <w:sz w:val="28"/>
          <w:szCs w:val="28"/>
        </w:rPr>
        <w:t>.         </w:t>
      </w:r>
      <w:r w:rsidRPr="00CE6E92">
        <w:rPr>
          <w:sz w:val="28"/>
          <w:szCs w:val="28"/>
        </w:rPr>
        <w:br/>
        <w:t xml:space="preserve">4. Агеев В.С. Психология </w:t>
      </w:r>
      <w:r>
        <w:rPr>
          <w:sz w:val="28"/>
          <w:szCs w:val="28"/>
        </w:rPr>
        <w:t xml:space="preserve">межгрупповых отношений. М., </w:t>
      </w:r>
      <w:r w:rsidRPr="00B76B78">
        <w:rPr>
          <w:sz w:val="28"/>
          <w:szCs w:val="28"/>
        </w:rPr>
        <w:t>2006</w:t>
      </w:r>
      <w:r w:rsidRPr="00CE6E92">
        <w:rPr>
          <w:sz w:val="28"/>
          <w:szCs w:val="28"/>
        </w:rPr>
        <w:t>.         </w:t>
      </w:r>
      <w:r w:rsidRPr="00CE6E92">
        <w:rPr>
          <w:sz w:val="28"/>
          <w:szCs w:val="28"/>
        </w:rPr>
        <w:br/>
        <w:t xml:space="preserve">5. Агеев В.С. </w:t>
      </w:r>
      <w:proofErr w:type="spellStart"/>
      <w:r w:rsidRPr="00CE6E92">
        <w:rPr>
          <w:sz w:val="28"/>
          <w:szCs w:val="28"/>
        </w:rPr>
        <w:t>Стереотипизация</w:t>
      </w:r>
      <w:proofErr w:type="spellEnd"/>
      <w:r w:rsidRPr="00CE6E92">
        <w:rPr>
          <w:sz w:val="28"/>
          <w:szCs w:val="28"/>
        </w:rPr>
        <w:t xml:space="preserve"> как механизм социального восприятия // Общение и оптимизация совместной дея</w:t>
      </w:r>
      <w:r>
        <w:rPr>
          <w:sz w:val="28"/>
          <w:szCs w:val="28"/>
        </w:rPr>
        <w:t xml:space="preserve">тельности. М., </w:t>
      </w:r>
      <w:r w:rsidRPr="00111F92">
        <w:rPr>
          <w:sz w:val="28"/>
          <w:szCs w:val="28"/>
        </w:rPr>
        <w:t>2007</w:t>
      </w:r>
    </w:p>
    <w:p w:rsidR="00111F92" w:rsidRPr="00111F92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6.</w:t>
      </w:r>
      <w:r w:rsidRPr="00CE6E92">
        <w:rPr>
          <w:sz w:val="28"/>
          <w:szCs w:val="28"/>
        </w:rPr>
        <w:t>Педагогика: Учеб. пособие</w:t>
      </w:r>
      <w:proofErr w:type="gramStart"/>
      <w:r w:rsidRPr="00CE6E92">
        <w:rPr>
          <w:sz w:val="28"/>
          <w:szCs w:val="28"/>
        </w:rPr>
        <w:t xml:space="preserve"> / П</w:t>
      </w:r>
      <w:proofErr w:type="gramEnd"/>
      <w:r w:rsidRPr="00CE6E92">
        <w:rPr>
          <w:sz w:val="28"/>
          <w:szCs w:val="28"/>
        </w:rPr>
        <w:t>од ре</w:t>
      </w:r>
      <w:r>
        <w:rPr>
          <w:sz w:val="28"/>
          <w:szCs w:val="28"/>
        </w:rPr>
        <w:t xml:space="preserve">д. П. И. </w:t>
      </w:r>
      <w:proofErr w:type="spellStart"/>
      <w:r>
        <w:rPr>
          <w:sz w:val="28"/>
          <w:szCs w:val="28"/>
        </w:rPr>
        <w:t>Пидкасистого</w:t>
      </w:r>
      <w:proofErr w:type="spellEnd"/>
      <w:r>
        <w:rPr>
          <w:sz w:val="28"/>
          <w:szCs w:val="28"/>
        </w:rPr>
        <w:t xml:space="preserve">.– М., </w:t>
      </w:r>
      <w:r w:rsidRPr="00111F92">
        <w:rPr>
          <w:sz w:val="28"/>
          <w:szCs w:val="28"/>
        </w:rPr>
        <w:t>2006</w:t>
      </w:r>
      <w:r w:rsidRPr="00CE6E92">
        <w:rPr>
          <w:sz w:val="28"/>
          <w:szCs w:val="28"/>
        </w:rPr>
        <w:t xml:space="preserve">. </w:t>
      </w:r>
    </w:p>
    <w:p w:rsidR="00111F92" w:rsidRPr="00111F92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7.</w:t>
      </w:r>
      <w:r w:rsidRPr="00CE6E92">
        <w:rPr>
          <w:sz w:val="28"/>
          <w:szCs w:val="28"/>
        </w:rPr>
        <w:t>Журавлев, В. И. Педагогика в системе наук о человеке / В. И. Журавлев.– М.,</w:t>
      </w:r>
      <w:r>
        <w:rPr>
          <w:sz w:val="28"/>
          <w:szCs w:val="28"/>
        </w:rPr>
        <w:t xml:space="preserve"> </w:t>
      </w:r>
      <w:r w:rsidRPr="00111F92">
        <w:rPr>
          <w:sz w:val="28"/>
          <w:szCs w:val="28"/>
        </w:rPr>
        <w:t>2006</w:t>
      </w:r>
      <w:r w:rsidRPr="00CE6E92">
        <w:rPr>
          <w:sz w:val="28"/>
          <w:szCs w:val="28"/>
        </w:rPr>
        <w:t>.</w:t>
      </w:r>
    </w:p>
    <w:p w:rsidR="00111F92" w:rsidRPr="00596C09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8.</w:t>
      </w:r>
      <w:r w:rsidRPr="00CE6E92">
        <w:rPr>
          <w:sz w:val="28"/>
          <w:szCs w:val="28"/>
        </w:rPr>
        <w:t>Маликова, Л. И. Воспитание в современной школе / Л. И. Малико</w:t>
      </w:r>
      <w:r>
        <w:rPr>
          <w:sz w:val="28"/>
          <w:szCs w:val="28"/>
        </w:rPr>
        <w:t xml:space="preserve">ва.– М., </w:t>
      </w:r>
      <w:r w:rsidRPr="00596C09">
        <w:rPr>
          <w:sz w:val="28"/>
          <w:szCs w:val="28"/>
        </w:rPr>
        <w:t>2006</w:t>
      </w:r>
      <w:r w:rsidRPr="00CE6E92">
        <w:rPr>
          <w:sz w:val="28"/>
          <w:szCs w:val="28"/>
        </w:rPr>
        <w:t>.</w:t>
      </w:r>
    </w:p>
    <w:p w:rsidR="00111F92" w:rsidRPr="00596C09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9.</w:t>
      </w:r>
      <w:r w:rsidRPr="00CE6E92">
        <w:rPr>
          <w:sz w:val="28"/>
          <w:szCs w:val="28"/>
        </w:rPr>
        <w:t xml:space="preserve">Бережнова, Е. В. Формирование методологической культуры учителя / Е. В. </w:t>
      </w:r>
      <w:proofErr w:type="spellStart"/>
      <w:r w:rsidRPr="00CE6E92">
        <w:rPr>
          <w:sz w:val="28"/>
          <w:szCs w:val="28"/>
        </w:rPr>
        <w:t>Бережнова</w:t>
      </w:r>
      <w:proofErr w:type="spellEnd"/>
      <w:r w:rsidRPr="00CE6E92">
        <w:rPr>
          <w:sz w:val="28"/>
          <w:szCs w:val="28"/>
        </w:rPr>
        <w:t xml:space="preserve"> // Педа</w:t>
      </w:r>
      <w:r>
        <w:rPr>
          <w:sz w:val="28"/>
          <w:szCs w:val="28"/>
        </w:rPr>
        <w:t xml:space="preserve">гогика. – </w:t>
      </w:r>
      <w:r w:rsidRPr="00596C09">
        <w:rPr>
          <w:sz w:val="28"/>
          <w:szCs w:val="28"/>
        </w:rPr>
        <w:t>2005</w:t>
      </w:r>
      <w:r w:rsidRPr="00CE6E92">
        <w:rPr>
          <w:sz w:val="28"/>
          <w:szCs w:val="28"/>
        </w:rPr>
        <w:t>.</w:t>
      </w:r>
    </w:p>
    <w:p w:rsidR="00111F92" w:rsidRPr="00B76B78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10.</w:t>
      </w:r>
      <w:r w:rsidRPr="00CE6E92">
        <w:rPr>
          <w:sz w:val="28"/>
          <w:szCs w:val="28"/>
        </w:rPr>
        <w:t>Давыдов, В. В. Проблемы развивающего обучения / В. В. Давы</w:t>
      </w:r>
      <w:r>
        <w:rPr>
          <w:sz w:val="28"/>
          <w:szCs w:val="28"/>
        </w:rPr>
        <w:t xml:space="preserve">дов.– М., </w:t>
      </w:r>
      <w:r w:rsidRPr="00B76B78">
        <w:rPr>
          <w:sz w:val="28"/>
          <w:szCs w:val="28"/>
        </w:rPr>
        <w:t>2006</w:t>
      </w:r>
      <w:r w:rsidRPr="00CE6E92">
        <w:rPr>
          <w:sz w:val="28"/>
          <w:szCs w:val="28"/>
        </w:rPr>
        <w:t>.</w:t>
      </w:r>
    </w:p>
    <w:p w:rsidR="00450840" w:rsidRPr="00111F92" w:rsidRDefault="00111F92" w:rsidP="00111F92">
      <w:pPr>
        <w:spacing w:line="360" w:lineRule="auto"/>
        <w:ind w:left="720"/>
        <w:rPr>
          <w:sz w:val="28"/>
          <w:szCs w:val="28"/>
        </w:rPr>
      </w:pPr>
      <w:r w:rsidRPr="00596C09">
        <w:rPr>
          <w:sz w:val="28"/>
          <w:szCs w:val="28"/>
        </w:rPr>
        <w:t>11.</w:t>
      </w:r>
      <w:r w:rsidRPr="00CE6E92">
        <w:rPr>
          <w:sz w:val="28"/>
          <w:szCs w:val="28"/>
        </w:rPr>
        <w:t>Краевский, В. В. Воспитание или образование / В. В. Краевский // Педагоги</w:t>
      </w:r>
      <w:r>
        <w:rPr>
          <w:sz w:val="28"/>
          <w:szCs w:val="28"/>
        </w:rPr>
        <w:t>ка.– 2001.– №3</w:t>
      </w:r>
    </w:p>
    <w:p w:rsidR="00450840" w:rsidRPr="008A7F97" w:rsidRDefault="00450840" w:rsidP="00450840">
      <w:pPr>
        <w:spacing w:line="260" w:lineRule="auto"/>
        <w:ind w:left="2694"/>
        <w:jc w:val="both"/>
        <w:rPr>
          <w:sz w:val="28"/>
          <w:szCs w:val="28"/>
        </w:rPr>
      </w:pPr>
    </w:p>
    <w:p w:rsidR="00450840" w:rsidRPr="008A7F97" w:rsidRDefault="00450840" w:rsidP="00450840">
      <w:pPr>
        <w:spacing w:line="260" w:lineRule="auto"/>
        <w:ind w:left="2694"/>
        <w:jc w:val="both"/>
        <w:rPr>
          <w:sz w:val="28"/>
          <w:szCs w:val="28"/>
        </w:rPr>
      </w:pPr>
    </w:p>
    <w:p w:rsidR="00450840" w:rsidRPr="008A7F97" w:rsidRDefault="00450840" w:rsidP="00450840">
      <w:pPr>
        <w:spacing w:line="260" w:lineRule="auto"/>
        <w:ind w:left="2694"/>
        <w:jc w:val="both"/>
        <w:rPr>
          <w:sz w:val="28"/>
          <w:szCs w:val="28"/>
        </w:rPr>
      </w:pPr>
    </w:p>
    <w:p w:rsidR="003E7614" w:rsidRDefault="007D4910"/>
    <w:sectPr w:rsidR="003E7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45180"/>
    <w:multiLevelType w:val="multilevel"/>
    <w:tmpl w:val="AE0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051EF0"/>
    <w:multiLevelType w:val="multilevel"/>
    <w:tmpl w:val="37F6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B36E19"/>
    <w:multiLevelType w:val="multilevel"/>
    <w:tmpl w:val="F894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840"/>
    <w:rsid w:val="00111F92"/>
    <w:rsid w:val="00227DC0"/>
    <w:rsid w:val="00450840"/>
    <w:rsid w:val="007D4910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508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84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rsid w:val="00450840"/>
    <w:rPr>
      <w:b w:val="0"/>
      <w:bCs w:val="0"/>
      <w:i w:val="0"/>
      <w:iCs w:val="0"/>
      <w:smallCaps w:val="0"/>
      <w:strike w:val="0"/>
      <w:dstrike w:val="0"/>
      <w:color w:val="084C7C"/>
      <w:sz w:val="18"/>
      <w:szCs w:val="18"/>
      <w:u w:val="none"/>
      <w:effect w:val="none"/>
    </w:rPr>
  </w:style>
  <w:style w:type="paragraph" w:styleId="a4">
    <w:name w:val="Normal (Web)"/>
    <w:basedOn w:val="a"/>
    <w:link w:val="a5"/>
    <w:uiPriority w:val="99"/>
    <w:rsid w:val="00450840"/>
    <w:pPr>
      <w:spacing w:before="100" w:beforeAutospacing="1" w:after="100" w:afterAutospacing="1"/>
    </w:pPr>
  </w:style>
  <w:style w:type="character" w:customStyle="1" w:styleId="a5">
    <w:name w:val="Обычный (веб) Знак"/>
    <w:basedOn w:val="a0"/>
    <w:link w:val="a4"/>
    <w:rsid w:val="004508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111F92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111F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111F92"/>
    <w:pPr>
      <w:widowControl w:val="0"/>
      <w:autoSpaceDE w:val="0"/>
      <w:autoSpaceDN w:val="0"/>
      <w:adjustRightInd w:val="0"/>
      <w:spacing w:before="100" w:after="0" w:line="240" w:lineRule="auto"/>
      <w:ind w:left="4320"/>
    </w:pPr>
    <w:rPr>
      <w:rFonts w:ascii="Arial" w:eastAsia="Times New Roman" w:hAnsi="Arial" w:cs="Arial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1F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1F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508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84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rsid w:val="00450840"/>
    <w:rPr>
      <w:b w:val="0"/>
      <w:bCs w:val="0"/>
      <w:i w:val="0"/>
      <w:iCs w:val="0"/>
      <w:smallCaps w:val="0"/>
      <w:strike w:val="0"/>
      <w:dstrike w:val="0"/>
      <w:color w:val="084C7C"/>
      <w:sz w:val="18"/>
      <w:szCs w:val="18"/>
      <w:u w:val="none"/>
      <w:effect w:val="none"/>
    </w:rPr>
  </w:style>
  <w:style w:type="paragraph" w:styleId="a4">
    <w:name w:val="Normal (Web)"/>
    <w:basedOn w:val="a"/>
    <w:link w:val="a5"/>
    <w:uiPriority w:val="99"/>
    <w:rsid w:val="00450840"/>
    <w:pPr>
      <w:spacing w:before="100" w:beforeAutospacing="1" w:after="100" w:afterAutospacing="1"/>
    </w:pPr>
  </w:style>
  <w:style w:type="character" w:customStyle="1" w:styleId="a5">
    <w:name w:val="Обычный (веб) Знак"/>
    <w:basedOn w:val="a0"/>
    <w:link w:val="a4"/>
    <w:rsid w:val="004508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111F92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111F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rsid w:val="00111F92"/>
    <w:pPr>
      <w:widowControl w:val="0"/>
      <w:autoSpaceDE w:val="0"/>
      <w:autoSpaceDN w:val="0"/>
      <w:adjustRightInd w:val="0"/>
      <w:spacing w:before="100" w:after="0" w:line="240" w:lineRule="auto"/>
      <w:ind w:left="4320"/>
    </w:pPr>
    <w:rPr>
      <w:rFonts w:ascii="Arial" w:eastAsia="Times New Roman" w:hAnsi="Arial" w:cs="Arial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1F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1F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1september.ru/festival/articles/312229/pril3.do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hyperlink" Target="http://files.1september.ru/festival/articles/312229/pril2.doc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files.1september.ru/festival/articles/312229/pril1.doc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files.1september.ru/festival/articles/312229/pril5.doc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files.1september.ru/festival/articles/312229/pril4.doc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1356</Words>
  <Characters>7731</Characters>
  <Application>Microsoft Office Word</Application>
  <DocSecurity>0</DocSecurity>
  <Lines>64</Lines>
  <Paragraphs>18</Paragraphs>
  <ScaleCrop>false</ScaleCrop>
  <Company/>
  <LinksUpToDate>false</LinksUpToDate>
  <CharactersWithSpaces>9069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2014-10-23T23:11:00Z</dcterms:created>
  <dcterms:modified xsi:type="dcterms:W3CDTF">2018-06-19T02:57:00Z</dcterms:modified>
</cp:coreProperties>
</file>